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529" w:rsidRPr="00453AC9" w:rsidRDefault="00953529" w:rsidP="00FD746E">
      <w:pPr>
        <w:pStyle w:val="Title"/>
        <w:rPr>
          <w:rFonts w:eastAsiaTheme="minorEastAsia"/>
          <w:sz w:val="36"/>
        </w:rPr>
      </w:pPr>
    </w:p>
    <w:p w:rsidR="007F1BC2" w:rsidRPr="00FD746E" w:rsidRDefault="007F1BC2" w:rsidP="00FD746E">
      <w:pPr>
        <w:pStyle w:val="Title"/>
        <w:rPr>
          <w:rFonts w:eastAsiaTheme="minorEastAsia"/>
          <w:sz w:val="48"/>
        </w:rPr>
      </w:pPr>
      <w:r w:rsidRPr="00FD746E">
        <w:rPr>
          <w:rFonts w:eastAsiaTheme="minorEastAsia"/>
          <w:sz w:val="48"/>
        </w:rPr>
        <w:t>State Reentry Council Collaborative</w:t>
      </w:r>
    </w:p>
    <w:p w:rsidR="00032C84" w:rsidRPr="00FD746E" w:rsidRDefault="00032C84" w:rsidP="00FD746E">
      <w:pPr>
        <w:pStyle w:val="Title"/>
        <w:rPr>
          <w:rFonts w:eastAsiaTheme="minorEastAsia"/>
          <w:sz w:val="48"/>
        </w:rPr>
      </w:pPr>
      <w:r w:rsidRPr="00FD746E">
        <w:rPr>
          <w:rFonts w:eastAsiaTheme="minorEastAsia"/>
          <w:sz w:val="48"/>
        </w:rPr>
        <w:t>FACT SHEET</w:t>
      </w:r>
    </w:p>
    <w:p w:rsidR="00032C84" w:rsidRPr="00FD746E" w:rsidRDefault="00032C84" w:rsidP="007F1BC2">
      <w:pPr>
        <w:pStyle w:val="NormalWeb"/>
        <w:spacing w:before="0" w:beforeAutospacing="0" w:after="0" w:afterAutospacing="0"/>
        <w:jc w:val="center"/>
        <w:textAlignment w:val="baseline"/>
        <w:rPr>
          <w:rFonts w:ascii="Verdana" w:eastAsiaTheme="minorEastAsia" w:hAnsi="Verdana" w:cstheme="minorBidi"/>
          <w:b/>
          <w:bCs/>
          <w:color w:val="000000" w:themeColor="text1"/>
          <w:kern w:val="24"/>
          <w:sz w:val="18"/>
          <w:szCs w:val="22"/>
        </w:rPr>
      </w:pPr>
    </w:p>
    <w:p w:rsidR="00B8702B" w:rsidRPr="004D063E" w:rsidRDefault="006E07C6" w:rsidP="00032C84">
      <w:pPr>
        <w:pStyle w:val="NormalWeb"/>
        <w:spacing w:before="0" w:beforeAutospacing="0" w:after="0" w:afterAutospacing="0" w:line="300" w:lineRule="auto"/>
        <w:textAlignment w:val="baseline"/>
        <w:rPr>
          <w:rFonts w:eastAsiaTheme="minorEastAsia" w:cstheme="minorBidi"/>
          <w:color w:val="000000"/>
          <w:kern w:val="24"/>
          <w:sz w:val="22"/>
          <w:szCs w:val="22"/>
        </w:rPr>
      </w:pPr>
      <w:r>
        <w:rPr>
          <w:rFonts w:eastAsiaTheme="minorEastAsia" w:cstheme="minorBidi"/>
          <w:color w:val="000000"/>
          <w:kern w:val="24"/>
          <w:sz w:val="22"/>
          <w:szCs w:val="22"/>
        </w:rPr>
        <w:t>Created by the NC General Assembly (SL 2017-57, Section 16C.10), t</w:t>
      </w:r>
      <w:r w:rsidR="00C05280" w:rsidRPr="004D063E">
        <w:rPr>
          <w:rFonts w:eastAsiaTheme="minorEastAsia" w:cstheme="minorBidi"/>
          <w:color w:val="000000"/>
          <w:kern w:val="24"/>
          <w:sz w:val="22"/>
          <w:szCs w:val="22"/>
        </w:rPr>
        <w:t>he</w:t>
      </w:r>
      <w:r w:rsidR="007F1BC2" w:rsidRPr="004D063E">
        <w:rPr>
          <w:rFonts w:eastAsiaTheme="minorEastAsia" w:cstheme="minorBidi"/>
          <w:color w:val="000000"/>
          <w:kern w:val="24"/>
          <w:sz w:val="22"/>
          <w:szCs w:val="22"/>
        </w:rPr>
        <w:t xml:space="preserve"> </w:t>
      </w:r>
      <w:r w:rsidR="00032C84" w:rsidRPr="004D063E">
        <w:rPr>
          <w:rFonts w:eastAsiaTheme="minorEastAsia" w:cstheme="minorBidi"/>
          <w:color w:val="000000"/>
          <w:kern w:val="24"/>
          <w:sz w:val="22"/>
          <w:szCs w:val="22"/>
        </w:rPr>
        <w:t>State</w:t>
      </w:r>
      <w:r w:rsidR="007F1BC2" w:rsidRPr="004D063E">
        <w:rPr>
          <w:rFonts w:eastAsiaTheme="minorEastAsia" w:cstheme="minorBidi"/>
          <w:color w:val="000000"/>
          <w:kern w:val="24"/>
          <w:sz w:val="22"/>
          <w:szCs w:val="22"/>
        </w:rPr>
        <w:t xml:space="preserve"> </w:t>
      </w:r>
      <w:r w:rsidR="00530985" w:rsidRPr="004D063E">
        <w:rPr>
          <w:rFonts w:eastAsiaTheme="minorEastAsia" w:cstheme="minorBidi"/>
          <w:color w:val="000000"/>
          <w:kern w:val="24"/>
          <w:sz w:val="22"/>
          <w:szCs w:val="22"/>
        </w:rPr>
        <w:t xml:space="preserve">Reentry Council Collaborative (SRCC) </w:t>
      </w:r>
      <w:r w:rsidR="00217D5B" w:rsidRPr="004D063E">
        <w:rPr>
          <w:rFonts w:eastAsiaTheme="minorEastAsia" w:cstheme="minorBidi"/>
          <w:color w:val="000000"/>
          <w:kern w:val="24"/>
          <w:sz w:val="22"/>
          <w:szCs w:val="22"/>
        </w:rPr>
        <w:t>will</w:t>
      </w:r>
      <w:r w:rsidR="00D65D06" w:rsidRPr="004D063E">
        <w:rPr>
          <w:rFonts w:eastAsiaTheme="minorEastAsia" w:cstheme="minorBidi"/>
          <w:color w:val="000000"/>
          <w:kern w:val="24"/>
          <w:sz w:val="22"/>
          <w:szCs w:val="22"/>
        </w:rPr>
        <w:t xml:space="preserve"> study the needs of </w:t>
      </w:r>
      <w:r w:rsidR="00542E49">
        <w:rPr>
          <w:rFonts w:eastAsiaTheme="minorEastAsia" w:cstheme="minorBidi"/>
          <w:color w:val="000000"/>
          <w:kern w:val="24"/>
          <w:sz w:val="22"/>
          <w:szCs w:val="22"/>
        </w:rPr>
        <w:t>individuals</w:t>
      </w:r>
      <w:r w:rsidR="00D65D06" w:rsidRPr="004D063E">
        <w:rPr>
          <w:rFonts w:eastAsiaTheme="minorEastAsia" w:cstheme="minorBidi"/>
          <w:color w:val="000000"/>
          <w:kern w:val="24"/>
          <w:sz w:val="22"/>
          <w:szCs w:val="22"/>
        </w:rPr>
        <w:t xml:space="preserve"> who have been recently released from a correctional institution, on community supervision</w:t>
      </w:r>
      <w:r w:rsidR="00542E49">
        <w:rPr>
          <w:rFonts w:eastAsiaTheme="minorEastAsia" w:cstheme="minorBidi"/>
          <w:color w:val="000000"/>
          <w:kern w:val="24"/>
          <w:sz w:val="22"/>
          <w:szCs w:val="22"/>
        </w:rPr>
        <w:t>,</w:t>
      </w:r>
      <w:r w:rsidR="00D65D06" w:rsidRPr="004D063E">
        <w:rPr>
          <w:rFonts w:eastAsiaTheme="minorEastAsia" w:cstheme="minorBidi"/>
          <w:color w:val="000000"/>
          <w:kern w:val="24"/>
          <w:sz w:val="22"/>
          <w:szCs w:val="22"/>
        </w:rPr>
        <w:t xml:space="preserve"> </w:t>
      </w:r>
      <w:r w:rsidR="00542E49">
        <w:rPr>
          <w:rFonts w:eastAsiaTheme="minorEastAsia" w:cstheme="minorBidi"/>
          <w:color w:val="000000"/>
          <w:kern w:val="24"/>
          <w:sz w:val="22"/>
          <w:szCs w:val="22"/>
        </w:rPr>
        <w:t>or have a</w:t>
      </w:r>
      <w:r w:rsidR="00D65D06" w:rsidRPr="004D063E">
        <w:rPr>
          <w:rFonts w:eastAsiaTheme="minorEastAsia" w:cstheme="minorBidi"/>
          <w:color w:val="000000"/>
          <w:kern w:val="24"/>
          <w:sz w:val="22"/>
          <w:szCs w:val="22"/>
        </w:rPr>
        <w:t xml:space="preserve"> </w:t>
      </w:r>
      <w:r w:rsidR="00542E49">
        <w:rPr>
          <w:rFonts w:eastAsiaTheme="minorEastAsia" w:cstheme="minorBidi"/>
          <w:color w:val="000000"/>
          <w:kern w:val="24"/>
          <w:sz w:val="22"/>
          <w:szCs w:val="22"/>
        </w:rPr>
        <w:t>criminal background</w:t>
      </w:r>
      <w:r w:rsidR="00D65D06" w:rsidRPr="004D063E">
        <w:rPr>
          <w:rFonts w:eastAsiaTheme="minorEastAsia" w:cstheme="minorBidi"/>
          <w:color w:val="000000"/>
          <w:kern w:val="24"/>
          <w:sz w:val="22"/>
          <w:szCs w:val="22"/>
        </w:rPr>
        <w:t>.</w:t>
      </w:r>
      <w:r w:rsidR="00B17097" w:rsidRPr="004D063E">
        <w:rPr>
          <w:rFonts w:eastAsiaTheme="minorEastAsia" w:cstheme="minorBidi"/>
          <w:color w:val="000000"/>
          <w:kern w:val="24"/>
          <w:sz w:val="22"/>
          <w:szCs w:val="22"/>
        </w:rPr>
        <w:t xml:space="preserve"> </w:t>
      </w:r>
      <w:r w:rsidR="004D063E" w:rsidRPr="004D063E">
        <w:rPr>
          <w:rFonts w:eastAsiaTheme="minorEastAsia" w:cstheme="minorBidi"/>
          <w:color w:val="000000"/>
          <w:kern w:val="24"/>
          <w:sz w:val="22"/>
          <w:szCs w:val="22"/>
        </w:rPr>
        <w:t xml:space="preserve">The SRCC will also identify methods to increase the effectiveness of local reentry councils.  </w:t>
      </w:r>
      <w:r>
        <w:rPr>
          <w:rFonts w:eastAsiaTheme="minorEastAsia" w:cstheme="minorBidi"/>
          <w:color w:val="000000"/>
          <w:kern w:val="24"/>
          <w:sz w:val="22"/>
          <w:szCs w:val="22"/>
        </w:rPr>
        <w:t>Chaired by the Secretary of the NC Department of Public Safety, t</w:t>
      </w:r>
      <w:r w:rsidR="004D063E">
        <w:rPr>
          <w:rFonts w:eastAsiaTheme="minorEastAsia" w:cstheme="minorBidi"/>
          <w:color w:val="000000"/>
          <w:kern w:val="24"/>
          <w:sz w:val="22"/>
          <w:szCs w:val="22"/>
        </w:rPr>
        <w:t xml:space="preserve">he </w:t>
      </w:r>
      <w:r w:rsidR="00542E49">
        <w:rPr>
          <w:rFonts w:eastAsiaTheme="minorEastAsia" w:cstheme="minorBidi"/>
          <w:color w:val="000000"/>
          <w:kern w:val="24"/>
          <w:sz w:val="22"/>
          <w:szCs w:val="22"/>
        </w:rPr>
        <w:t xml:space="preserve">SRCC </w:t>
      </w:r>
      <w:r w:rsidR="004D063E">
        <w:rPr>
          <w:rFonts w:eastAsiaTheme="minorEastAsia" w:cstheme="minorBidi"/>
          <w:color w:val="000000"/>
          <w:kern w:val="24"/>
          <w:sz w:val="22"/>
          <w:szCs w:val="22"/>
        </w:rPr>
        <w:t>membership</w:t>
      </w:r>
      <w:r w:rsidR="00542E49">
        <w:rPr>
          <w:rFonts w:eastAsiaTheme="minorEastAsia" w:cstheme="minorBidi"/>
          <w:color w:val="000000"/>
          <w:kern w:val="24"/>
          <w:sz w:val="22"/>
          <w:szCs w:val="22"/>
        </w:rPr>
        <w:t xml:space="preserve"> is comprised of representatives from </w:t>
      </w:r>
      <w:r w:rsidR="004D063E">
        <w:rPr>
          <w:rFonts w:eastAsiaTheme="minorEastAsia" w:cstheme="minorBidi"/>
          <w:color w:val="000000"/>
          <w:kern w:val="24"/>
          <w:sz w:val="22"/>
          <w:szCs w:val="22"/>
        </w:rPr>
        <w:t>governmental agencies, faith-based and community-ba</w:t>
      </w:r>
      <w:r w:rsidR="008461C0">
        <w:rPr>
          <w:rFonts w:eastAsiaTheme="minorEastAsia" w:cstheme="minorBidi"/>
          <w:color w:val="000000"/>
          <w:kern w:val="24"/>
          <w:sz w:val="22"/>
          <w:szCs w:val="22"/>
        </w:rPr>
        <w:t xml:space="preserve">sed organizations, non-profits, </w:t>
      </w:r>
      <w:r w:rsidR="004D063E">
        <w:rPr>
          <w:rFonts w:eastAsiaTheme="minorEastAsia" w:cstheme="minorBidi"/>
          <w:color w:val="000000"/>
          <w:kern w:val="24"/>
          <w:sz w:val="22"/>
          <w:szCs w:val="22"/>
        </w:rPr>
        <w:t>local</w:t>
      </w:r>
      <w:r w:rsidR="00542E49">
        <w:rPr>
          <w:rFonts w:eastAsiaTheme="minorEastAsia" w:cstheme="minorBidi"/>
          <w:color w:val="000000"/>
          <w:kern w:val="24"/>
          <w:sz w:val="22"/>
          <w:szCs w:val="22"/>
        </w:rPr>
        <w:t xml:space="preserve"> reentry councils</w:t>
      </w:r>
      <w:r w:rsidR="004D063E">
        <w:rPr>
          <w:rFonts w:eastAsiaTheme="minorEastAsia" w:cstheme="minorBidi"/>
          <w:color w:val="000000"/>
          <w:kern w:val="24"/>
          <w:sz w:val="22"/>
          <w:szCs w:val="22"/>
        </w:rPr>
        <w:t xml:space="preserve"> and formerly incarcerated individuals.</w:t>
      </w:r>
      <w:r w:rsidR="000C6DA8">
        <w:rPr>
          <w:rFonts w:eastAsiaTheme="minorEastAsia" w:cstheme="minorBidi"/>
          <w:color w:val="000000"/>
          <w:kern w:val="24"/>
          <w:sz w:val="22"/>
          <w:szCs w:val="22"/>
        </w:rPr>
        <w:t xml:space="preserve">  </w:t>
      </w:r>
      <w:r w:rsidR="00130BCB" w:rsidRPr="004D063E">
        <w:rPr>
          <w:rFonts w:eastAsiaTheme="minorEastAsia" w:cstheme="minorBidi"/>
          <w:color w:val="000000"/>
          <w:kern w:val="24"/>
          <w:sz w:val="22"/>
          <w:szCs w:val="22"/>
        </w:rPr>
        <w:t>W</w:t>
      </w:r>
      <w:r w:rsidR="00B17097" w:rsidRPr="004D063E">
        <w:rPr>
          <w:rFonts w:eastAsiaTheme="minorEastAsia" w:cstheme="minorBidi"/>
          <w:color w:val="000000"/>
          <w:kern w:val="24"/>
          <w:sz w:val="22"/>
          <w:szCs w:val="22"/>
        </w:rPr>
        <w:t xml:space="preserve">orkgroups </w:t>
      </w:r>
      <w:r w:rsidR="00130BCB" w:rsidRPr="004D063E">
        <w:rPr>
          <w:rFonts w:eastAsiaTheme="minorEastAsia" w:cstheme="minorBidi"/>
          <w:color w:val="000000"/>
          <w:kern w:val="24"/>
          <w:sz w:val="22"/>
          <w:szCs w:val="22"/>
        </w:rPr>
        <w:t xml:space="preserve">will be created </w:t>
      </w:r>
      <w:r w:rsidR="00B17097" w:rsidRPr="004D063E">
        <w:rPr>
          <w:rFonts w:eastAsiaTheme="minorEastAsia" w:cstheme="minorBidi"/>
          <w:color w:val="000000"/>
          <w:kern w:val="24"/>
          <w:sz w:val="22"/>
          <w:szCs w:val="22"/>
        </w:rPr>
        <w:t>to develop substantial recommendations for revie</w:t>
      </w:r>
      <w:r w:rsidR="004D063E" w:rsidRPr="004D063E">
        <w:rPr>
          <w:rFonts w:eastAsiaTheme="minorEastAsia" w:cstheme="minorBidi"/>
          <w:color w:val="000000"/>
          <w:kern w:val="24"/>
          <w:sz w:val="22"/>
          <w:szCs w:val="22"/>
        </w:rPr>
        <w:t>w by the SRCC.  These recommendations will form the basis of a statewide Reentry Implementation Plan.</w:t>
      </w:r>
    </w:p>
    <w:p w:rsidR="00482468" w:rsidRPr="004D063E" w:rsidRDefault="00482468" w:rsidP="00032C84">
      <w:pPr>
        <w:pStyle w:val="NormalWeb"/>
        <w:spacing w:before="0" w:beforeAutospacing="0" w:after="0" w:afterAutospacing="0" w:line="300" w:lineRule="auto"/>
        <w:textAlignment w:val="baseline"/>
        <w:rPr>
          <w:rFonts w:eastAsiaTheme="minorEastAsia" w:cstheme="minorBidi"/>
          <w:color w:val="000000"/>
          <w:kern w:val="24"/>
          <w:sz w:val="22"/>
          <w:szCs w:val="22"/>
        </w:rPr>
      </w:pPr>
    </w:p>
    <w:p w:rsidR="00130BCB" w:rsidRPr="004D063E" w:rsidRDefault="00130BCB" w:rsidP="00032C84">
      <w:pPr>
        <w:pStyle w:val="NormalWeb"/>
        <w:spacing w:before="0" w:beforeAutospacing="0" w:after="0" w:afterAutospacing="0" w:line="300" w:lineRule="auto"/>
        <w:textAlignment w:val="baseline"/>
        <w:rPr>
          <w:rFonts w:eastAsiaTheme="minorEastAsia" w:cstheme="minorBidi"/>
          <w:b/>
          <w:color w:val="000000"/>
          <w:kern w:val="24"/>
          <w:sz w:val="22"/>
          <w:szCs w:val="22"/>
          <w:u w:val="single"/>
        </w:rPr>
      </w:pPr>
      <w:r w:rsidRPr="004D063E">
        <w:rPr>
          <w:rFonts w:eastAsiaTheme="minorEastAsia" w:cstheme="minorBidi"/>
          <w:b/>
          <w:color w:val="000000"/>
          <w:kern w:val="24"/>
          <w:sz w:val="22"/>
          <w:szCs w:val="22"/>
          <w:u w:val="single"/>
        </w:rPr>
        <w:t>SRCC Membership</w:t>
      </w:r>
    </w:p>
    <w:p w:rsidR="00662AD2" w:rsidRPr="004D063E" w:rsidRDefault="00D45FED" w:rsidP="002E6A0D">
      <w:pPr>
        <w:pStyle w:val="NormalWeb"/>
        <w:tabs>
          <w:tab w:val="left" w:pos="5490"/>
        </w:tabs>
        <w:spacing w:before="0" w:beforeAutospacing="0" w:after="0" w:afterAutospacing="0" w:line="300" w:lineRule="auto"/>
        <w:textAlignment w:val="baseline"/>
        <w:rPr>
          <w:rFonts w:eastAsiaTheme="minorEastAsia" w:cstheme="minorBidi"/>
          <w:b/>
          <w:i/>
          <w:color w:val="000000"/>
          <w:kern w:val="24"/>
          <w:sz w:val="22"/>
          <w:szCs w:val="22"/>
        </w:rPr>
      </w:pPr>
      <w:r w:rsidRPr="004D063E">
        <w:rPr>
          <w:rFonts w:eastAsiaTheme="minorEastAsia" w:cstheme="minorBidi"/>
          <w:b/>
          <w:i/>
          <w:color w:val="000000"/>
          <w:kern w:val="24"/>
          <w:sz w:val="22"/>
          <w:szCs w:val="22"/>
        </w:rPr>
        <w:t>Governmental</w:t>
      </w:r>
      <w:r w:rsidR="00130BCB" w:rsidRPr="004D063E">
        <w:rPr>
          <w:rFonts w:eastAsiaTheme="minorEastAsia" w:cstheme="minorBidi"/>
          <w:b/>
          <w:i/>
          <w:color w:val="000000"/>
          <w:kern w:val="24"/>
          <w:sz w:val="22"/>
          <w:szCs w:val="22"/>
        </w:rPr>
        <w:t xml:space="preserve"> Agencies</w:t>
      </w:r>
      <w:r w:rsidR="00CA56CC" w:rsidRPr="004D063E">
        <w:rPr>
          <w:rFonts w:eastAsiaTheme="minorEastAsia" w:cstheme="minorBidi"/>
          <w:b/>
          <w:i/>
          <w:color w:val="000000"/>
          <w:kern w:val="24"/>
          <w:sz w:val="22"/>
          <w:szCs w:val="22"/>
        </w:rPr>
        <w:t xml:space="preserve"> </w:t>
      </w:r>
      <w:r w:rsidR="004451F4" w:rsidRPr="004D063E">
        <w:rPr>
          <w:rFonts w:eastAsiaTheme="minorEastAsia" w:cstheme="minorBidi"/>
          <w:b/>
          <w:i/>
          <w:color w:val="000000"/>
          <w:kern w:val="24"/>
          <w:sz w:val="22"/>
          <w:szCs w:val="22"/>
        </w:rPr>
        <w:tab/>
      </w:r>
    </w:p>
    <w:p w:rsidR="00E4063B" w:rsidRPr="004D063E" w:rsidRDefault="00E4063B" w:rsidP="002E6A0D">
      <w:pPr>
        <w:pStyle w:val="NormalWeb"/>
        <w:tabs>
          <w:tab w:val="left" w:pos="5490"/>
        </w:tabs>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NC Department of Public Safety</w:t>
      </w:r>
      <w:r w:rsidRPr="004D063E">
        <w:rPr>
          <w:rFonts w:eastAsiaTheme="minorEastAsia" w:cstheme="minorBidi"/>
          <w:color w:val="000000"/>
          <w:kern w:val="24"/>
          <w:sz w:val="22"/>
          <w:szCs w:val="22"/>
        </w:rPr>
        <w:tab/>
      </w:r>
    </w:p>
    <w:p w:rsidR="00662AD2" w:rsidRPr="004D063E" w:rsidRDefault="00130BCB" w:rsidP="002E6A0D">
      <w:pPr>
        <w:pStyle w:val="NormalWeb"/>
        <w:tabs>
          <w:tab w:val="left" w:pos="5490"/>
        </w:tabs>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 xml:space="preserve">NC Department of Transportation, </w:t>
      </w:r>
      <w:r w:rsidR="00662AD2" w:rsidRPr="004D063E">
        <w:rPr>
          <w:rFonts w:eastAsiaTheme="minorEastAsia" w:cstheme="minorBidi"/>
          <w:color w:val="000000"/>
          <w:kern w:val="24"/>
          <w:sz w:val="22"/>
          <w:szCs w:val="22"/>
        </w:rPr>
        <w:t>Division of Motor Vehicles</w:t>
      </w:r>
      <w:r w:rsidR="00CA56CC" w:rsidRPr="004D063E">
        <w:rPr>
          <w:rFonts w:eastAsiaTheme="minorEastAsia" w:cstheme="minorBidi"/>
          <w:color w:val="000000"/>
          <w:kern w:val="24"/>
          <w:sz w:val="22"/>
          <w:szCs w:val="22"/>
        </w:rPr>
        <w:t xml:space="preserve"> </w:t>
      </w:r>
      <w:r w:rsidR="004451F4" w:rsidRPr="004D063E">
        <w:rPr>
          <w:rFonts w:eastAsiaTheme="minorEastAsia" w:cstheme="minorBidi"/>
          <w:color w:val="000000"/>
          <w:kern w:val="24"/>
          <w:sz w:val="22"/>
          <w:szCs w:val="22"/>
        </w:rPr>
        <w:tab/>
      </w:r>
    </w:p>
    <w:p w:rsidR="00130BCB" w:rsidRPr="004D063E" w:rsidRDefault="00662AD2" w:rsidP="002E6A0D">
      <w:pPr>
        <w:pStyle w:val="NormalWeb"/>
        <w:tabs>
          <w:tab w:val="left" w:pos="5490"/>
        </w:tabs>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NC Department of Health and Human Services</w:t>
      </w:r>
      <w:r w:rsidR="00CA56CC" w:rsidRPr="004D063E">
        <w:rPr>
          <w:rFonts w:eastAsiaTheme="minorEastAsia" w:cstheme="minorBidi"/>
          <w:color w:val="000000"/>
          <w:kern w:val="24"/>
          <w:sz w:val="22"/>
          <w:szCs w:val="22"/>
        </w:rPr>
        <w:t xml:space="preserve"> </w:t>
      </w:r>
      <w:r w:rsidR="004451F4" w:rsidRPr="004D063E">
        <w:rPr>
          <w:rFonts w:eastAsiaTheme="minorEastAsia" w:cstheme="minorBidi"/>
          <w:color w:val="000000"/>
          <w:kern w:val="24"/>
          <w:sz w:val="22"/>
          <w:szCs w:val="22"/>
        </w:rPr>
        <w:tab/>
      </w:r>
    </w:p>
    <w:p w:rsidR="00662AD2" w:rsidRDefault="00662AD2" w:rsidP="002E6A0D">
      <w:pPr>
        <w:pStyle w:val="NormalWeb"/>
        <w:tabs>
          <w:tab w:val="left" w:pos="5490"/>
        </w:tabs>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Administrative Offices of the Court</w:t>
      </w:r>
      <w:r w:rsidR="00130BCB" w:rsidRPr="004D063E">
        <w:rPr>
          <w:rFonts w:eastAsiaTheme="minorEastAsia" w:cstheme="minorBidi"/>
          <w:color w:val="000000"/>
          <w:kern w:val="24"/>
          <w:sz w:val="22"/>
          <w:szCs w:val="22"/>
        </w:rPr>
        <w:t>s</w:t>
      </w:r>
      <w:r w:rsidR="00CA56CC" w:rsidRPr="004D063E">
        <w:rPr>
          <w:rFonts w:eastAsiaTheme="minorEastAsia" w:cstheme="minorBidi"/>
          <w:color w:val="000000"/>
          <w:kern w:val="24"/>
          <w:sz w:val="22"/>
          <w:szCs w:val="22"/>
        </w:rPr>
        <w:t xml:space="preserve"> </w:t>
      </w:r>
    </w:p>
    <w:p w:rsidR="000C6DA8" w:rsidRPr="004D063E" w:rsidRDefault="000C6DA8" w:rsidP="002E6A0D">
      <w:pPr>
        <w:pStyle w:val="NormalWeb"/>
        <w:tabs>
          <w:tab w:val="left" w:pos="5490"/>
        </w:tabs>
        <w:spacing w:before="0" w:beforeAutospacing="0" w:after="0" w:afterAutospacing="0" w:line="300" w:lineRule="auto"/>
        <w:textAlignment w:val="baseline"/>
        <w:rPr>
          <w:rFonts w:eastAsiaTheme="minorEastAsia" w:cstheme="minorBidi"/>
          <w:color w:val="000000"/>
          <w:kern w:val="24"/>
          <w:sz w:val="22"/>
          <w:szCs w:val="22"/>
        </w:rPr>
      </w:pPr>
      <w:r>
        <w:rPr>
          <w:rFonts w:eastAsiaTheme="minorEastAsia" w:cstheme="minorBidi"/>
          <w:color w:val="000000"/>
          <w:kern w:val="24"/>
          <w:sz w:val="22"/>
          <w:szCs w:val="22"/>
        </w:rPr>
        <w:t>Superior Court Judge</w:t>
      </w:r>
    </w:p>
    <w:p w:rsidR="00662AD2" w:rsidRPr="004D063E" w:rsidRDefault="00130BCB" w:rsidP="00032C84">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NC Community College System</w:t>
      </w:r>
    </w:p>
    <w:p w:rsidR="004D063E" w:rsidRPr="004D063E" w:rsidRDefault="004D063E" w:rsidP="00032C84">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Pamlico Community College</w:t>
      </w:r>
    </w:p>
    <w:p w:rsidR="00CA56CC" w:rsidRPr="004D063E" w:rsidRDefault="00CA56CC" w:rsidP="00032C84">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NC Department of Commerce</w:t>
      </w:r>
    </w:p>
    <w:p w:rsidR="00CA56CC" w:rsidRPr="004D063E" w:rsidRDefault="00E4063B" w:rsidP="00032C84">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NC Department of Justice</w:t>
      </w:r>
    </w:p>
    <w:p w:rsidR="00130BCB" w:rsidRDefault="00130BCB" w:rsidP="00032C84">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Asheville Housing Authority</w:t>
      </w:r>
    </w:p>
    <w:p w:rsidR="004D063E" w:rsidRPr="004D063E" w:rsidRDefault="004D063E" w:rsidP="00032C84">
      <w:pPr>
        <w:pStyle w:val="NormalWeb"/>
        <w:spacing w:before="0" w:beforeAutospacing="0" w:after="0" w:afterAutospacing="0" w:line="300" w:lineRule="auto"/>
        <w:textAlignment w:val="baseline"/>
        <w:rPr>
          <w:rFonts w:eastAsiaTheme="minorEastAsia" w:cstheme="minorBidi"/>
          <w:color w:val="000000"/>
          <w:kern w:val="24"/>
          <w:sz w:val="22"/>
          <w:szCs w:val="22"/>
        </w:rPr>
      </w:pPr>
      <w:r>
        <w:rPr>
          <w:rFonts w:eastAsiaTheme="minorEastAsia" w:cstheme="minorBidi"/>
          <w:color w:val="000000"/>
          <w:kern w:val="24"/>
          <w:sz w:val="22"/>
          <w:szCs w:val="22"/>
        </w:rPr>
        <w:t>Veteran’s Administration</w:t>
      </w:r>
    </w:p>
    <w:p w:rsidR="00130BCB" w:rsidRPr="004D063E" w:rsidRDefault="00130BCB" w:rsidP="00032C84">
      <w:pPr>
        <w:pStyle w:val="NormalWeb"/>
        <w:spacing w:before="0" w:beforeAutospacing="0" w:after="0" w:afterAutospacing="0" w:line="300" w:lineRule="auto"/>
        <w:textAlignment w:val="baseline"/>
        <w:rPr>
          <w:rFonts w:eastAsiaTheme="minorEastAsia" w:cstheme="minorBidi"/>
          <w:color w:val="000000"/>
          <w:kern w:val="24"/>
          <w:sz w:val="22"/>
          <w:szCs w:val="22"/>
        </w:rPr>
      </w:pPr>
    </w:p>
    <w:p w:rsidR="000C6DA8" w:rsidRDefault="000C6DA8" w:rsidP="002E6A0D">
      <w:pPr>
        <w:pStyle w:val="NormalWeb"/>
        <w:tabs>
          <w:tab w:val="left" w:pos="5490"/>
        </w:tabs>
        <w:spacing w:before="0" w:beforeAutospacing="0" w:after="0" w:afterAutospacing="0" w:line="300" w:lineRule="auto"/>
        <w:textAlignment w:val="baseline"/>
        <w:rPr>
          <w:rFonts w:eastAsiaTheme="minorEastAsia" w:cstheme="minorBidi"/>
          <w:b/>
          <w:i/>
          <w:color w:val="000000"/>
          <w:kern w:val="24"/>
          <w:sz w:val="22"/>
          <w:szCs w:val="22"/>
        </w:rPr>
      </w:pPr>
      <w:r>
        <w:rPr>
          <w:rFonts w:eastAsiaTheme="minorEastAsia" w:cstheme="minorBidi"/>
          <w:b/>
          <w:i/>
          <w:color w:val="000000"/>
          <w:kern w:val="24"/>
          <w:sz w:val="22"/>
          <w:szCs w:val="22"/>
        </w:rPr>
        <w:t>Faith-based, Community-based, Non-profits</w:t>
      </w:r>
    </w:p>
    <w:p w:rsidR="00130BCB" w:rsidRPr="004D063E" w:rsidRDefault="000C6DA8" w:rsidP="002E6A0D">
      <w:pPr>
        <w:pStyle w:val="NormalWeb"/>
        <w:tabs>
          <w:tab w:val="left" w:pos="5490"/>
        </w:tabs>
        <w:spacing w:before="0" w:beforeAutospacing="0" w:after="0" w:afterAutospacing="0" w:line="300" w:lineRule="auto"/>
        <w:textAlignment w:val="baseline"/>
        <w:rPr>
          <w:rFonts w:eastAsiaTheme="minorEastAsia" w:cstheme="minorBidi"/>
          <w:b/>
          <w:i/>
          <w:color w:val="000000"/>
          <w:kern w:val="24"/>
          <w:sz w:val="22"/>
          <w:szCs w:val="22"/>
        </w:rPr>
      </w:pPr>
      <w:r>
        <w:rPr>
          <w:rFonts w:eastAsiaTheme="minorEastAsia" w:cstheme="minorBidi"/>
          <w:color w:val="000000"/>
          <w:kern w:val="24"/>
          <w:sz w:val="22"/>
          <w:szCs w:val="22"/>
        </w:rPr>
        <w:t>Community Success Initiative</w:t>
      </w:r>
      <w:r w:rsidR="00E37C5D" w:rsidRPr="004D063E">
        <w:rPr>
          <w:rFonts w:eastAsiaTheme="minorEastAsia" w:cstheme="minorBidi"/>
          <w:b/>
          <w:i/>
          <w:color w:val="000000"/>
          <w:kern w:val="24"/>
          <w:sz w:val="22"/>
          <w:szCs w:val="22"/>
        </w:rPr>
        <w:tab/>
      </w:r>
    </w:p>
    <w:p w:rsidR="00662AD2" w:rsidRPr="004D063E" w:rsidRDefault="00662AD2" w:rsidP="002E6A0D">
      <w:pPr>
        <w:pStyle w:val="NormalWeb"/>
        <w:tabs>
          <w:tab w:val="left" w:pos="5490"/>
        </w:tabs>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Step Up Ministries</w:t>
      </w:r>
      <w:r w:rsidR="00130BCB" w:rsidRPr="004D063E">
        <w:rPr>
          <w:rFonts w:eastAsiaTheme="minorEastAsia" w:cstheme="minorBidi"/>
          <w:color w:val="000000"/>
          <w:kern w:val="24"/>
          <w:sz w:val="22"/>
          <w:szCs w:val="22"/>
        </w:rPr>
        <w:tab/>
      </w:r>
    </w:p>
    <w:p w:rsidR="00662AD2" w:rsidRPr="004D063E" w:rsidRDefault="00662AD2" w:rsidP="002E6A0D">
      <w:pPr>
        <w:pStyle w:val="NormalWeb"/>
        <w:tabs>
          <w:tab w:val="left" w:pos="5490"/>
        </w:tabs>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LINC</w:t>
      </w:r>
      <w:r w:rsidR="00130BCB" w:rsidRPr="004D063E">
        <w:rPr>
          <w:rFonts w:eastAsiaTheme="minorEastAsia" w:cstheme="minorBidi"/>
          <w:color w:val="000000"/>
          <w:kern w:val="24"/>
          <w:sz w:val="22"/>
          <w:szCs w:val="22"/>
        </w:rPr>
        <w:t xml:space="preserve"> </w:t>
      </w:r>
      <w:r w:rsidR="00130BCB" w:rsidRPr="004D063E">
        <w:rPr>
          <w:rFonts w:eastAsiaTheme="minorEastAsia" w:cstheme="minorBidi"/>
          <w:color w:val="000000"/>
          <w:kern w:val="24"/>
          <w:sz w:val="22"/>
          <w:szCs w:val="22"/>
        </w:rPr>
        <w:tab/>
      </w:r>
    </w:p>
    <w:p w:rsidR="00662AD2" w:rsidRPr="004D063E" w:rsidRDefault="00662AD2" w:rsidP="002E6A0D">
      <w:pPr>
        <w:pStyle w:val="NormalWeb"/>
        <w:tabs>
          <w:tab w:val="left" w:pos="5490"/>
        </w:tabs>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 xml:space="preserve">Pardon </w:t>
      </w:r>
      <w:r w:rsidR="000A2D99" w:rsidRPr="004D063E">
        <w:rPr>
          <w:rFonts w:eastAsiaTheme="minorEastAsia" w:cstheme="minorBidi"/>
          <w:color w:val="000000"/>
          <w:kern w:val="24"/>
          <w:sz w:val="22"/>
          <w:szCs w:val="22"/>
        </w:rPr>
        <w:t>b</w:t>
      </w:r>
      <w:r w:rsidRPr="004D063E">
        <w:rPr>
          <w:rFonts w:eastAsiaTheme="minorEastAsia" w:cstheme="minorBidi"/>
          <w:color w:val="000000"/>
          <w:kern w:val="24"/>
          <w:sz w:val="22"/>
          <w:szCs w:val="22"/>
        </w:rPr>
        <w:t>y Christ</w:t>
      </w:r>
      <w:r w:rsidR="00E37C5D" w:rsidRPr="004D063E">
        <w:rPr>
          <w:rFonts w:eastAsiaTheme="minorEastAsia" w:cstheme="minorBidi"/>
          <w:color w:val="000000"/>
          <w:kern w:val="24"/>
          <w:sz w:val="22"/>
          <w:szCs w:val="22"/>
        </w:rPr>
        <w:tab/>
      </w:r>
    </w:p>
    <w:p w:rsidR="002E6A0D" w:rsidRPr="004D063E" w:rsidRDefault="00CA56CC" w:rsidP="002E6A0D">
      <w:pPr>
        <w:pStyle w:val="NormalWeb"/>
        <w:tabs>
          <w:tab w:val="left" w:pos="5490"/>
        </w:tabs>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Maggie’s Outreach</w:t>
      </w:r>
      <w:r w:rsidR="00E37C5D" w:rsidRPr="004D063E">
        <w:rPr>
          <w:rFonts w:eastAsiaTheme="minorEastAsia" w:cstheme="minorBidi"/>
          <w:color w:val="000000"/>
          <w:kern w:val="24"/>
          <w:sz w:val="22"/>
          <w:szCs w:val="22"/>
        </w:rPr>
        <w:tab/>
      </w:r>
    </w:p>
    <w:p w:rsidR="00130BCB" w:rsidRPr="004D063E" w:rsidRDefault="00CA56CC" w:rsidP="001A7F5A">
      <w:pPr>
        <w:pStyle w:val="NormalWeb"/>
        <w:tabs>
          <w:tab w:val="left" w:pos="5490"/>
        </w:tabs>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Benevolence Farm</w:t>
      </w:r>
      <w:r w:rsidR="002E6A0D" w:rsidRPr="004D063E">
        <w:rPr>
          <w:rFonts w:eastAsiaTheme="minorEastAsia" w:cstheme="minorBidi"/>
          <w:color w:val="000000"/>
          <w:kern w:val="24"/>
          <w:sz w:val="22"/>
          <w:szCs w:val="22"/>
        </w:rPr>
        <w:tab/>
      </w:r>
    </w:p>
    <w:p w:rsidR="004D063E" w:rsidRPr="004D063E" w:rsidRDefault="004D063E"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NC Justice Center</w:t>
      </w:r>
    </w:p>
    <w:p w:rsidR="00130BCB" w:rsidRPr="004D063E" w:rsidRDefault="00130BCB"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p>
    <w:p w:rsidR="00130BCB" w:rsidRPr="004D063E" w:rsidRDefault="00130BCB" w:rsidP="00D45FED">
      <w:pPr>
        <w:pStyle w:val="NormalWeb"/>
        <w:spacing w:before="0" w:beforeAutospacing="0" w:after="0" w:afterAutospacing="0" w:line="300" w:lineRule="auto"/>
        <w:textAlignment w:val="baseline"/>
        <w:rPr>
          <w:rFonts w:eastAsiaTheme="minorEastAsia" w:cstheme="minorBidi"/>
          <w:b/>
          <w:i/>
          <w:color w:val="000000"/>
          <w:kern w:val="24"/>
          <w:sz w:val="22"/>
          <w:szCs w:val="22"/>
        </w:rPr>
      </w:pPr>
      <w:r w:rsidRPr="004D063E">
        <w:rPr>
          <w:rFonts w:eastAsiaTheme="minorEastAsia" w:cstheme="minorBidi"/>
          <w:b/>
          <w:i/>
          <w:color w:val="000000"/>
          <w:kern w:val="24"/>
          <w:sz w:val="22"/>
          <w:szCs w:val="22"/>
        </w:rPr>
        <w:t>NC Local Reentry Council Intermediary Agencies</w:t>
      </w:r>
    </w:p>
    <w:p w:rsidR="00130BCB" w:rsidRPr="004D063E" w:rsidRDefault="00130BCB"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STRIVE, Inc (Pitt County)</w:t>
      </w:r>
    </w:p>
    <w:p w:rsidR="00130BCB" w:rsidRPr="004D063E" w:rsidRDefault="00130BCB"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Freedom Life Ministries (McDowell County)</w:t>
      </w:r>
    </w:p>
    <w:p w:rsidR="00130BCB" w:rsidRDefault="00130BCB"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Buncombe County/RHA</w:t>
      </w:r>
    </w:p>
    <w:p w:rsidR="00FD746E" w:rsidRPr="004D063E" w:rsidRDefault="004D063E" w:rsidP="00D45FED">
      <w:pPr>
        <w:pStyle w:val="NormalWeb"/>
        <w:spacing w:before="0" w:beforeAutospacing="0" w:after="0" w:afterAutospacing="0" w:line="300" w:lineRule="auto"/>
        <w:textAlignment w:val="baseline"/>
        <w:rPr>
          <w:rFonts w:eastAsiaTheme="minorEastAsia" w:cstheme="minorBidi"/>
          <w:b/>
          <w:color w:val="000000"/>
          <w:kern w:val="24"/>
          <w:sz w:val="22"/>
          <w:szCs w:val="22"/>
          <w:u w:val="single"/>
        </w:rPr>
      </w:pPr>
      <w:r>
        <w:rPr>
          <w:rFonts w:eastAsiaTheme="minorEastAsia" w:cstheme="minorBidi"/>
          <w:color w:val="000000"/>
          <w:kern w:val="24"/>
          <w:sz w:val="22"/>
          <w:szCs w:val="22"/>
        </w:rPr>
        <w:t>Southeastern Reentry Council (Hoke/Scotland/Robeson counties)</w:t>
      </w:r>
      <w:r w:rsidR="00482468" w:rsidRPr="004D063E">
        <w:rPr>
          <w:rFonts w:eastAsiaTheme="minorEastAsia" w:cstheme="minorBidi"/>
          <w:b/>
          <w:color w:val="000000"/>
          <w:kern w:val="24"/>
          <w:sz w:val="22"/>
          <w:szCs w:val="22"/>
          <w:u w:val="single"/>
        </w:rPr>
        <w:t xml:space="preserve">                         </w:t>
      </w:r>
      <w:r w:rsidR="00130BCB" w:rsidRPr="004D063E">
        <w:rPr>
          <w:rFonts w:eastAsiaTheme="minorEastAsia" w:cstheme="minorBidi"/>
          <w:b/>
          <w:color w:val="000000"/>
          <w:kern w:val="24"/>
          <w:sz w:val="22"/>
          <w:szCs w:val="22"/>
          <w:u w:val="single"/>
        </w:rPr>
        <w:t xml:space="preserve">           </w:t>
      </w:r>
    </w:p>
    <w:p w:rsidR="00130BCB" w:rsidRPr="00143FC7" w:rsidRDefault="001A7F5A" w:rsidP="006E07C6">
      <w:pPr>
        <w:rPr>
          <w:rFonts w:eastAsiaTheme="minorEastAsia"/>
          <w:b/>
          <w:color w:val="000000"/>
          <w:kern w:val="24"/>
          <w:u w:val="single"/>
        </w:rPr>
      </w:pPr>
      <w:r>
        <w:rPr>
          <w:rFonts w:eastAsiaTheme="minorEastAsia"/>
          <w:b/>
          <w:color w:val="000000"/>
          <w:kern w:val="24"/>
          <w:u w:val="single"/>
        </w:rPr>
        <w:br w:type="page"/>
      </w:r>
      <w:r w:rsidR="00130BCB" w:rsidRPr="00143FC7">
        <w:rPr>
          <w:rFonts w:eastAsiaTheme="minorEastAsia"/>
          <w:b/>
          <w:color w:val="000000"/>
          <w:kern w:val="24"/>
          <w:u w:val="single"/>
        </w:rPr>
        <w:lastRenderedPageBreak/>
        <w:t>SRCC Workgroup Descriptions</w:t>
      </w:r>
      <w:r w:rsidR="00482468" w:rsidRPr="00143FC7">
        <w:rPr>
          <w:rFonts w:eastAsiaTheme="minorEastAsia"/>
          <w:b/>
          <w:color w:val="000000"/>
          <w:kern w:val="24"/>
          <w:u w:val="single"/>
        </w:rPr>
        <w:t xml:space="preserve">      </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b/>
          <w:i/>
          <w:color w:val="000000"/>
          <w:kern w:val="24"/>
          <w:sz w:val="22"/>
          <w:szCs w:val="22"/>
        </w:rPr>
      </w:pPr>
      <w:bookmarkStart w:id="0" w:name="_GoBack"/>
      <w:bookmarkEnd w:id="0"/>
      <w:r w:rsidRPr="004D063E">
        <w:rPr>
          <w:rFonts w:eastAsiaTheme="minorEastAsia" w:cstheme="minorBidi"/>
          <w:b/>
          <w:i/>
          <w:color w:val="000000"/>
          <w:kern w:val="24"/>
          <w:sz w:val="22"/>
          <w:szCs w:val="22"/>
        </w:rPr>
        <w:t>Housing</w:t>
      </w:r>
      <w:r w:rsidR="00482468" w:rsidRPr="004D063E">
        <w:rPr>
          <w:rFonts w:eastAsiaTheme="minorEastAsia" w:cstheme="minorBidi"/>
          <w:b/>
          <w:i/>
          <w:color w:val="000000"/>
          <w:kern w:val="24"/>
          <w:sz w:val="22"/>
          <w:szCs w:val="22"/>
        </w:rPr>
        <w:t xml:space="preserve">    </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 xml:space="preserve">Housing is a subject that becomes keenly important as a person prepares to leave a correctional facility and return to the community. There is insufficient affordable housing available to people coming out of prison and of the affordable housing options available, people with criminal records often are ineligible. Additionally, transitional and supportive housing are not available in sufficient supply. These housing barriers negatively impact successful transition back into local communities. </w:t>
      </w:r>
      <w:r w:rsidR="00482468" w:rsidRPr="004D063E">
        <w:rPr>
          <w:rFonts w:eastAsiaTheme="minorEastAsia" w:cstheme="minorBidi"/>
          <w:color w:val="000000"/>
          <w:kern w:val="24"/>
          <w:sz w:val="22"/>
          <w:szCs w:val="22"/>
        </w:rPr>
        <w:t xml:space="preserve"> </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b/>
          <w:i/>
          <w:color w:val="000000"/>
          <w:kern w:val="24"/>
          <w:sz w:val="22"/>
          <w:szCs w:val="22"/>
        </w:rPr>
      </w:pPr>
      <w:r w:rsidRPr="004D063E">
        <w:rPr>
          <w:rFonts w:eastAsiaTheme="minorEastAsia" w:cstheme="minorBidi"/>
          <w:b/>
          <w:i/>
          <w:color w:val="000000"/>
          <w:kern w:val="24"/>
          <w:sz w:val="22"/>
          <w:szCs w:val="22"/>
        </w:rPr>
        <w:t>Transportation</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The lack of affordable transportation and availability of transportation services hinders the successful transition of returning citizens to obtain and maintain employment, attend treatment and programs, address other legal obligations, and comply with conditions of supervision.</w:t>
      </w:r>
      <w:r w:rsidR="00482468" w:rsidRPr="004D063E">
        <w:rPr>
          <w:rFonts w:eastAsiaTheme="minorEastAsia" w:cstheme="minorBidi"/>
          <w:color w:val="000000"/>
          <w:kern w:val="24"/>
          <w:sz w:val="22"/>
          <w:szCs w:val="22"/>
        </w:rPr>
        <w:t xml:space="preserve">     </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b/>
          <w:i/>
          <w:color w:val="000000"/>
          <w:kern w:val="24"/>
          <w:sz w:val="22"/>
          <w:szCs w:val="22"/>
        </w:rPr>
      </w:pPr>
      <w:r w:rsidRPr="004D063E">
        <w:rPr>
          <w:rFonts w:eastAsiaTheme="minorEastAsia" w:cstheme="minorBidi"/>
          <w:b/>
          <w:i/>
          <w:color w:val="000000"/>
          <w:kern w:val="24"/>
          <w:sz w:val="22"/>
          <w:szCs w:val="22"/>
        </w:rPr>
        <w:t>Employment</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 xml:space="preserve">Individuals with criminal convictions face substantial legal and logistical barriers in obtaining a job. Barriers to employment include the stigma of a criminal record, spotty work histories, low education and skill levels, and physical and mental health problems. Most individuals are released from incarceration without a job or transitional work placement. And once employment is secured after release, job retention over a period of time becomes a challenge. </w:t>
      </w:r>
      <w:r w:rsidR="00482468" w:rsidRPr="004D063E">
        <w:rPr>
          <w:rFonts w:eastAsiaTheme="minorEastAsia" w:cstheme="minorBidi"/>
          <w:color w:val="000000"/>
          <w:kern w:val="24"/>
          <w:sz w:val="22"/>
          <w:szCs w:val="22"/>
        </w:rPr>
        <w:t xml:space="preserve">       </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b/>
          <w:i/>
          <w:color w:val="000000"/>
          <w:kern w:val="24"/>
          <w:sz w:val="22"/>
          <w:szCs w:val="22"/>
        </w:rPr>
      </w:pPr>
      <w:r w:rsidRPr="004D063E">
        <w:rPr>
          <w:rFonts w:eastAsiaTheme="minorEastAsia" w:cstheme="minorBidi"/>
          <w:b/>
          <w:i/>
          <w:color w:val="000000"/>
          <w:kern w:val="24"/>
          <w:sz w:val="22"/>
          <w:szCs w:val="22"/>
        </w:rPr>
        <w:t>Mental Health/Substance Abuse/Medical</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 xml:space="preserve">Individuals with mental illnesses are significantly overrepresented in prison and jail populations and the majority of individuals incarcerated have a history of substance abuse. Co-occurring substance abuse disorders are common among people with mental illness who are incarcerated, and relatively few individuals receive drug or alcohol treatment while incarcerated. Mental Health/Substance abuse treatment can reduce both criminal activity and drug use, particularly when in-prison treatment is coupled with community aftercare. </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b/>
          <w:i/>
          <w:color w:val="000000"/>
          <w:kern w:val="24"/>
          <w:sz w:val="22"/>
          <w:szCs w:val="22"/>
        </w:rPr>
      </w:pPr>
      <w:r w:rsidRPr="004D063E">
        <w:rPr>
          <w:rFonts w:eastAsiaTheme="minorEastAsia" w:cstheme="minorBidi"/>
          <w:b/>
          <w:i/>
          <w:color w:val="000000"/>
          <w:kern w:val="24"/>
          <w:sz w:val="22"/>
          <w:szCs w:val="22"/>
        </w:rPr>
        <w:t>Educational/Vocational Training</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Most incarcerated individuals have low levels of educational achievement, have limited job skills, and report low earnings prior to their incarceration. Research indicates that prison educational and vocational programs can improve behavior, reduce recidivism, and increase employment prospects upon release. As more educational and vocational opportunities are offered during incarceration, it is a challenge to connect individuals with employment opportunities in their field after release.</w:t>
      </w:r>
      <w:r w:rsidR="00482468" w:rsidRPr="004D063E">
        <w:rPr>
          <w:rFonts w:eastAsiaTheme="minorEastAsia" w:cstheme="minorBidi"/>
          <w:color w:val="000000"/>
          <w:kern w:val="24"/>
          <w:sz w:val="22"/>
          <w:szCs w:val="22"/>
        </w:rPr>
        <w:t xml:space="preserve"> </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b/>
          <w:i/>
          <w:color w:val="000000"/>
          <w:kern w:val="24"/>
          <w:sz w:val="22"/>
          <w:szCs w:val="22"/>
        </w:rPr>
      </w:pPr>
      <w:r w:rsidRPr="004D063E">
        <w:rPr>
          <w:rFonts w:eastAsiaTheme="minorEastAsia" w:cstheme="minorBidi"/>
          <w:b/>
          <w:i/>
          <w:color w:val="000000"/>
          <w:kern w:val="24"/>
          <w:sz w:val="22"/>
          <w:szCs w:val="22"/>
        </w:rPr>
        <w:t>Faith/Community-based Organizations</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Engaging community based providers and faith based organizations to offer services to incarcerated individuals and returning citizens is an important strategy that shows promise in reducing the adverse effects of the complex barriers and health problems justice involved individuals face. It is imperative to the successful transition of returning citizens to facilitate efforts of community and faith-based institutions to engage and mentor returning citizens, and to foster relationships that improve trust and confidence in treatment and services.</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b/>
          <w:i/>
          <w:color w:val="000000"/>
          <w:kern w:val="24"/>
          <w:sz w:val="22"/>
          <w:szCs w:val="22"/>
        </w:rPr>
      </w:pPr>
      <w:r w:rsidRPr="004D063E">
        <w:rPr>
          <w:rFonts w:eastAsiaTheme="minorEastAsia" w:cstheme="minorBidi"/>
          <w:b/>
          <w:i/>
          <w:color w:val="000000"/>
          <w:kern w:val="24"/>
          <w:sz w:val="22"/>
          <w:szCs w:val="22"/>
        </w:rPr>
        <w:lastRenderedPageBreak/>
        <w:t>Advocacy/Communications</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Educate and communicate with the public about the needs of the returning citizens and how successful transition is critical to public safety.</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b/>
          <w:i/>
          <w:color w:val="000000"/>
          <w:kern w:val="24"/>
          <w:sz w:val="22"/>
          <w:szCs w:val="22"/>
        </w:rPr>
      </w:pPr>
      <w:r w:rsidRPr="004D063E">
        <w:rPr>
          <w:rFonts w:eastAsiaTheme="minorEastAsia" w:cstheme="minorBidi"/>
          <w:b/>
          <w:i/>
          <w:color w:val="000000"/>
          <w:kern w:val="24"/>
          <w:sz w:val="22"/>
          <w:szCs w:val="22"/>
        </w:rPr>
        <w:t>Family Reunification/Support</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Released individuals frequently look to their families to help with a range of immediate needs, including employment, housing, substance abuse treatment, financial well-being, and physical and mental health. In many cases, family members are not able to provide support when individuals return home due to limited finances, feelings of resentment, relocation, and new relationships. Despite the challenges of families fragmented by incarceration, research demonstrates these families often have a resilience that can serve as a source of strength and support. Families can play an important role in facilitating successful reintegration.</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b/>
          <w:i/>
          <w:color w:val="000000"/>
          <w:kern w:val="24"/>
          <w:sz w:val="22"/>
          <w:szCs w:val="22"/>
        </w:rPr>
      </w:pPr>
      <w:r w:rsidRPr="004D063E">
        <w:rPr>
          <w:rFonts w:eastAsiaTheme="minorEastAsia" w:cstheme="minorBidi"/>
          <w:b/>
          <w:i/>
          <w:color w:val="000000"/>
          <w:kern w:val="24"/>
          <w:sz w:val="22"/>
          <w:szCs w:val="22"/>
        </w:rPr>
        <w:t>Legal Issues</w:t>
      </w:r>
    </w:p>
    <w:p w:rsidR="00143FC7" w:rsidRPr="004D063E" w:rsidRDefault="00143FC7"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Pending legal issues can create challenges when returning citizens are seeking employment, housing and other resources after their release.</w:t>
      </w:r>
    </w:p>
    <w:p w:rsidR="00E4063B" w:rsidRPr="004D063E" w:rsidRDefault="00482468"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 xml:space="preserve">                                             </w:t>
      </w:r>
      <w:r w:rsidR="00130BCB" w:rsidRPr="004D063E">
        <w:rPr>
          <w:rFonts w:eastAsiaTheme="minorEastAsia" w:cstheme="minorBidi"/>
          <w:color w:val="000000"/>
          <w:kern w:val="24"/>
          <w:sz w:val="22"/>
          <w:szCs w:val="22"/>
        </w:rPr>
        <w:t xml:space="preserve">                      </w:t>
      </w:r>
    </w:p>
    <w:p w:rsidR="00482468" w:rsidRPr="004D063E" w:rsidRDefault="00482468"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r w:rsidRPr="004D063E">
        <w:rPr>
          <w:rFonts w:eastAsiaTheme="minorEastAsia" w:cstheme="minorBidi"/>
          <w:color w:val="000000"/>
          <w:kern w:val="24"/>
          <w:sz w:val="22"/>
          <w:szCs w:val="22"/>
        </w:rPr>
        <w:t xml:space="preserve">                                                                                 </w:t>
      </w:r>
      <w:r w:rsidR="00130BCB" w:rsidRPr="004D063E">
        <w:rPr>
          <w:rFonts w:eastAsiaTheme="minorEastAsia" w:cstheme="minorBidi"/>
          <w:color w:val="000000"/>
          <w:kern w:val="24"/>
          <w:sz w:val="22"/>
          <w:szCs w:val="22"/>
        </w:rPr>
        <w:t xml:space="preserve">                   </w:t>
      </w:r>
    </w:p>
    <w:p w:rsidR="00453AC9" w:rsidRPr="004D063E" w:rsidRDefault="00453AC9" w:rsidP="00D45FED">
      <w:pPr>
        <w:pStyle w:val="NormalWeb"/>
        <w:spacing w:before="0" w:beforeAutospacing="0" w:after="0" w:afterAutospacing="0" w:line="300" w:lineRule="auto"/>
        <w:textAlignment w:val="baseline"/>
        <w:rPr>
          <w:rFonts w:eastAsiaTheme="minorEastAsia" w:cstheme="minorBidi"/>
          <w:color w:val="000000"/>
          <w:kern w:val="24"/>
          <w:sz w:val="22"/>
          <w:szCs w:val="22"/>
        </w:rPr>
      </w:pPr>
    </w:p>
    <w:sectPr w:rsidR="00453AC9" w:rsidRPr="004D063E" w:rsidSect="000646C1">
      <w:headerReference w:type="default" r:id="rId6"/>
      <w:pgSz w:w="12240" w:h="15840" w:code="1"/>
      <w:pgMar w:top="864" w:right="1296" w:bottom="864" w:left="1296"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A2" w:rsidRDefault="00130DA2" w:rsidP="00066208">
      <w:pPr>
        <w:spacing w:after="0" w:line="240" w:lineRule="auto"/>
      </w:pPr>
      <w:r>
        <w:separator/>
      </w:r>
    </w:p>
  </w:endnote>
  <w:endnote w:type="continuationSeparator" w:id="0">
    <w:p w:rsidR="00130DA2" w:rsidRDefault="00130DA2" w:rsidP="0006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A2" w:rsidRDefault="00130DA2" w:rsidP="00066208">
      <w:pPr>
        <w:spacing w:after="0" w:line="240" w:lineRule="auto"/>
      </w:pPr>
      <w:r>
        <w:separator/>
      </w:r>
    </w:p>
  </w:footnote>
  <w:footnote w:type="continuationSeparator" w:id="0">
    <w:p w:rsidR="00130DA2" w:rsidRDefault="00130DA2" w:rsidP="00066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493102"/>
      <w:docPartObj>
        <w:docPartGallery w:val="Watermarks"/>
        <w:docPartUnique/>
      </w:docPartObj>
    </w:sdtPr>
    <w:sdtEndPr/>
    <w:sdtContent>
      <w:p w:rsidR="00066208" w:rsidRDefault="00130DA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A1"/>
    <w:rsid w:val="00032C84"/>
    <w:rsid w:val="000646C1"/>
    <w:rsid w:val="00066208"/>
    <w:rsid w:val="000A2D99"/>
    <w:rsid w:val="000C6DA8"/>
    <w:rsid w:val="000F557E"/>
    <w:rsid w:val="00104DA0"/>
    <w:rsid w:val="00130BCB"/>
    <w:rsid w:val="00130DA2"/>
    <w:rsid w:val="00143FC7"/>
    <w:rsid w:val="001A7F5A"/>
    <w:rsid w:val="00214B05"/>
    <w:rsid w:val="00217D5B"/>
    <w:rsid w:val="002C0D5C"/>
    <w:rsid w:val="002D4F7F"/>
    <w:rsid w:val="002E6A0D"/>
    <w:rsid w:val="003E49E4"/>
    <w:rsid w:val="004451F4"/>
    <w:rsid w:val="00453AC9"/>
    <w:rsid w:val="00482468"/>
    <w:rsid w:val="004D063E"/>
    <w:rsid w:val="00505016"/>
    <w:rsid w:val="00515379"/>
    <w:rsid w:val="00530985"/>
    <w:rsid w:val="00542E49"/>
    <w:rsid w:val="00593C0C"/>
    <w:rsid w:val="005E4275"/>
    <w:rsid w:val="00662AD2"/>
    <w:rsid w:val="00677F79"/>
    <w:rsid w:val="00692F84"/>
    <w:rsid w:val="006E07C6"/>
    <w:rsid w:val="006E4226"/>
    <w:rsid w:val="00773297"/>
    <w:rsid w:val="007F1BC2"/>
    <w:rsid w:val="008461C0"/>
    <w:rsid w:val="00953529"/>
    <w:rsid w:val="00A30890"/>
    <w:rsid w:val="00B17097"/>
    <w:rsid w:val="00B2695B"/>
    <w:rsid w:val="00B54EDC"/>
    <w:rsid w:val="00B80A77"/>
    <w:rsid w:val="00B8702B"/>
    <w:rsid w:val="00BA498E"/>
    <w:rsid w:val="00C05280"/>
    <w:rsid w:val="00CA56CC"/>
    <w:rsid w:val="00D45FED"/>
    <w:rsid w:val="00D65D06"/>
    <w:rsid w:val="00E37C5D"/>
    <w:rsid w:val="00E405A1"/>
    <w:rsid w:val="00E4063B"/>
    <w:rsid w:val="00EB19FC"/>
    <w:rsid w:val="00ED56F5"/>
    <w:rsid w:val="00F146BE"/>
    <w:rsid w:val="00FD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CC096F"/>
  <w15:docId w15:val="{30CA2576-250E-44F8-BF91-3619F606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1BC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D7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46E"/>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FD746E"/>
    <w:rPr>
      <w:b/>
      <w:bCs/>
      <w:i/>
      <w:iCs/>
      <w:color w:val="4F81BD" w:themeColor="accent1"/>
    </w:rPr>
  </w:style>
  <w:style w:type="paragraph" w:styleId="Header">
    <w:name w:val="header"/>
    <w:basedOn w:val="Normal"/>
    <w:link w:val="HeaderChar"/>
    <w:uiPriority w:val="99"/>
    <w:unhideWhenUsed/>
    <w:rsid w:val="00066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208"/>
  </w:style>
  <w:style w:type="paragraph" w:styleId="Footer">
    <w:name w:val="footer"/>
    <w:basedOn w:val="Normal"/>
    <w:link w:val="FooterChar"/>
    <w:uiPriority w:val="99"/>
    <w:unhideWhenUsed/>
    <w:rsid w:val="00066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208"/>
  </w:style>
  <w:style w:type="paragraph" w:styleId="BalloonText">
    <w:name w:val="Balloon Text"/>
    <w:basedOn w:val="Normal"/>
    <w:link w:val="BalloonTextChar"/>
    <w:uiPriority w:val="99"/>
    <w:semiHidden/>
    <w:unhideWhenUsed/>
    <w:rsid w:val="00214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Gaddy, Vincent</dc:creator>
  <cp:keywords/>
  <dc:description/>
  <cp:lastModifiedBy>Sullivan, Nicole</cp:lastModifiedBy>
  <cp:revision>7</cp:revision>
  <cp:lastPrinted>2018-01-02T17:22:00Z</cp:lastPrinted>
  <dcterms:created xsi:type="dcterms:W3CDTF">2018-01-02T17:22:00Z</dcterms:created>
  <dcterms:modified xsi:type="dcterms:W3CDTF">2018-01-03T14:40:00Z</dcterms:modified>
</cp:coreProperties>
</file>